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59" w:lineRule="auto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259" w:lineRule="auto"/>
        <w:jc w:val="right"/>
        <w:rPr>
          <w:sz w:val="28"/>
          <w:szCs w:val="28"/>
        </w:rPr>
      </w:pPr>
    </w:p>
    <w:p>
      <w:pPr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 w:line="259" w:lineRule="auto"/>
        <w:jc w:val="center"/>
        <w:rPr>
          <w:sz w:val="26"/>
          <w:szCs w:val="26"/>
        </w:rPr>
      </w:pPr>
    </w:p>
    <w:p>
      <w:pPr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 w:line="259" w:lineRule="auto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Назарова </w:t>
      </w:r>
      <w:r>
        <w:rPr>
          <w:rFonts w:ascii="Times New Roman" w:eastAsia="Times New Roman" w:hAnsi="Times New Roman" w:cs="Times New Roman"/>
          <w:sz w:val="26"/>
          <w:szCs w:val="26"/>
        </w:rPr>
        <w:t>Сакита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5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Баку, </w:t>
      </w:r>
      <w:r>
        <w:rPr>
          <w:rFonts w:ascii="Times New Roman" w:eastAsia="Times New Roman" w:hAnsi="Times New Roman" w:cs="Times New Roman"/>
          <w:sz w:val="26"/>
          <w:szCs w:val="26"/>
        </w:rPr>
        <w:t>являющегося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ПАРТССИТИ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проживающего по адресу: </w:t>
      </w:r>
      <w:r>
        <w:rPr>
          <w:rStyle w:val="cat-UserDefinedgrp-5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9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51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5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 15.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left="340" w:hanging="34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Назаров С.М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 ООО «ПАРТССИТИ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стр. 1/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офис 30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</w:t>
      </w:r>
      <w:r>
        <w:rPr>
          <w:rFonts w:ascii="Times New Roman" w:eastAsia="Times New Roman" w:hAnsi="Times New Roman" w:cs="Times New Roman"/>
          <w:sz w:val="26"/>
          <w:szCs w:val="26"/>
        </w:rPr>
        <w:t>ушение п. 5.1 ст. 23 НК РФ,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Федерального закона от 06.12.2011 г. № 402-ФЗ «О бухгалтерском учете», до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.04.202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бухгалтерскую (финансовую) отчетность за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бухгалтерской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(финансовой)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отчетности за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24:00 час. </w:t>
      </w:r>
      <w:r>
        <w:rPr>
          <w:rFonts w:ascii="Times New Roman" w:eastAsia="Times New Roman" w:hAnsi="Times New Roman" w:cs="Times New Roman"/>
          <w:sz w:val="26"/>
          <w:szCs w:val="26"/>
        </w:rPr>
        <w:t>31.03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бухгалтерская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(финансовая) </w:t>
      </w:r>
      <w:r>
        <w:rPr>
          <w:rFonts w:ascii="Times New Roman" w:eastAsia="Times New Roman" w:hAnsi="Times New Roman" w:cs="Times New Roman"/>
          <w:sz w:val="26"/>
          <w:szCs w:val="26"/>
        </w:rPr>
        <w:t>отчетность представлена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Назаров С.М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</w:t>
      </w:r>
      <w:r>
        <w:rPr>
          <w:rFonts w:ascii="Times New Roman" w:eastAsia="Times New Roman" w:hAnsi="Times New Roman" w:cs="Times New Roman"/>
          <w:sz w:val="26"/>
          <w:szCs w:val="26"/>
        </w:rPr>
        <w:t>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Назарова С.М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Назарова С.М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55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Назаров С.М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в 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 7 по Ханты-Мансийскому автономному округу – Югре,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(финансовую)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отчетность за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времени, дате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28.11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отправлений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квитанцией о приеме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налоговой декларации (расчета),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бухгалтерской (финансовой) отчетности в электронном виде от </w:t>
      </w:r>
      <w:r>
        <w:rPr>
          <w:rFonts w:ascii="Times New Roman" w:eastAsia="Times New Roman" w:hAnsi="Times New Roman" w:cs="Times New Roman"/>
          <w:sz w:val="26"/>
          <w:szCs w:val="26"/>
        </w:rPr>
        <w:t>30.07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подп. 5.1 п. 1 ст. 23 НК РФ налогоплательщики обязаны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6 Федерального закона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Федерального закона от 06.12.2011 г. № 402-ФЗ «О бухгалтерском учете»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ООО «ПАРТССИТИ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относится к лицам, которые в силу ч. 2 ст. 6 ФЗ № 402-ФЗ могут не вести </w:t>
      </w:r>
      <w:r>
        <w:rPr>
          <w:rFonts w:ascii="Times New Roman" w:eastAsia="Times New Roman" w:hAnsi="Times New Roman" w:cs="Times New Roman"/>
          <w:sz w:val="26"/>
          <w:szCs w:val="26"/>
        </w:rPr>
        <w:t>бухгалтерский учет, либо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Назарова С.М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15.6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как н</w:t>
      </w:r>
      <w:r>
        <w:rPr>
          <w:rFonts w:ascii="Times New Roman" w:eastAsia="Times New Roman" w:hAnsi="Times New Roman" w:cs="Times New Roman"/>
          <w:sz w:val="26"/>
          <w:szCs w:val="26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 частью 2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Назарова С.М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ПАРТССИТИ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Назарова </w:t>
      </w:r>
      <w:r>
        <w:rPr>
          <w:rFonts w:ascii="Times New Roman" w:eastAsia="Times New Roman" w:hAnsi="Times New Roman" w:cs="Times New Roman"/>
          <w:sz w:val="26"/>
          <w:szCs w:val="26"/>
        </w:rPr>
        <w:t>Сакита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tabs>
          <w:tab w:val="left" w:pos="284"/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ОКЦ № 8 УГУ Банка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Кор.сч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40102810245370000007, КБК 72011601153010006140, ОКТМО: 71874000,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0412365400395013532515124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tabs>
          <w:tab w:val="left" w:pos="3416"/>
        </w:tabs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tabs>
          <w:tab w:val="left" w:pos="6560"/>
        </w:tabs>
        <w:spacing w:before="0" w:after="0" w:line="259" w:lineRule="auto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ind w:left="567"/>
        <w:jc w:val="both"/>
        <w:rPr>
          <w:sz w:val="12"/>
          <w:szCs w:val="12"/>
        </w:rPr>
      </w:pPr>
    </w:p>
    <w:tbl>
      <w:tblPr>
        <w:tblW w:w="20847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9"/>
        <w:gridCol w:w="5547"/>
        <w:gridCol w:w="4821"/>
        <w:gridCol w:w="5650"/>
      </w:tblGrid>
      <w:tr>
        <w:tblPrEx>
          <w:tblW w:w="20847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8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160" w:line="259" w:lineRule="auto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160" w:line="259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3rplc-6">
    <w:name w:val="cat-ExternalSystemDefined grp-53 rplc-6"/>
    <w:basedOn w:val="DefaultParagraphFont"/>
  </w:style>
  <w:style w:type="character" w:customStyle="1" w:styleId="cat-PassportDatagrp-38rplc-7">
    <w:name w:val="cat-PassportData grp-38 rplc-7"/>
    <w:basedOn w:val="DefaultParagraphFont"/>
  </w:style>
  <w:style w:type="character" w:customStyle="1" w:styleId="cat-UserDefinedgrp-54rplc-10">
    <w:name w:val="cat-UserDefined grp-54 rplc-10"/>
    <w:basedOn w:val="DefaultParagraphFont"/>
  </w:style>
  <w:style w:type="character" w:customStyle="1" w:styleId="cat-PassportDatagrp-39rplc-13">
    <w:name w:val="cat-PassportData grp-39 rplc-13"/>
    <w:basedOn w:val="DefaultParagraphFont"/>
  </w:style>
  <w:style w:type="character" w:customStyle="1" w:styleId="cat-ExternalSystemDefinedgrp-51rplc-14">
    <w:name w:val="cat-ExternalSystemDefined grp-51 rplc-14"/>
    <w:basedOn w:val="DefaultParagraphFont"/>
  </w:style>
  <w:style w:type="character" w:customStyle="1" w:styleId="cat-ExternalSystemDefinedgrp-52rplc-15">
    <w:name w:val="cat-ExternalSystemDefined grp-52 rplc-15"/>
    <w:basedOn w:val="DefaultParagraphFont"/>
  </w:style>
  <w:style w:type="character" w:customStyle="1" w:styleId="cat-UserDefinedgrp-55rplc-31">
    <w:name w:val="cat-UserDefined grp-55 rplc-31"/>
    <w:basedOn w:val="DefaultParagraphFont"/>
  </w:style>
  <w:style w:type="character" w:customStyle="1" w:styleId="cat-UserDefinedgrp-56rplc-58">
    <w:name w:val="cat-UserDefined grp-56 rplc-58"/>
    <w:basedOn w:val="DefaultParagraphFont"/>
  </w:style>
  <w:style w:type="character" w:customStyle="1" w:styleId="cat-UserDefinedgrp-57rplc-61">
    <w:name w:val="cat-UserDefined grp-57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